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E54505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E54505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A10C6D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E54505" w:rsidRPr="00E54505">
        <w:rPr>
          <w:b/>
          <w:sz w:val="40"/>
          <w:szCs w:val="40"/>
        </w:rPr>
        <w:t xml:space="preserve">для </w:t>
      </w:r>
      <w:r w:rsidR="00BF4E47">
        <w:rPr>
          <w:b/>
          <w:sz w:val="40"/>
          <w:szCs w:val="40"/>
        </w:rPr>
        <w:t>рамщика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54505" w:rsidRDefault="00E54505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1721B4" w:rsidRDefault="001721B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E54505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BF4E47" w:rsidRPr="00BF4E47" w:rsidRDefault="00E54505" w:rsidP="00BF4E47">
      <w:pPr>
        <w:tabs>
          <w:tab w:val="left" w:pos="851"/>
        </w:tabs>
        <w:jc w:val="both"/>
        <w:rPr>
          <w:bCs/>
          <w:sz w:val="28"/>
          <w:szCs w:val="28"/>
        </w:rPr>
      </w:pPr>
      <w:r w:rsidRPr="001721B4">
        <w:rPr>
          <w:bCs/>
          <w:sz w:val="28"/>
          <w:szCs w:val="28"/>
        </w:rPr>
        <w:lastRenderedPageBreak/>
        <w:tab/>
      </w:r>
      <w:r w:rsidR="00BF4E47" w:rsidRPr="00BF4E47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в лесозаготовительном, деревообрабатывающем производствах и при выполнении лесохозяйственных работ, Правил по охране труда при работе с инструментом и приспособлениями и предназначена рамщика.</w:t>
      </w:r>
    </w:p>
    <w:p w:rsidR="00BF4E47" w:rsidRPr="00BF4E47" w:rsidRDefault="00BF4E47" w:rsidP="00BF4E47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BF4E47" w:rsidRPr="00BF4E47" w:rsidRDefault="00BF4E47" w:rsidP="00BF4E47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BF4E47">
        <w:rPr>
          <w:b/>
          <w:bCs/>
          <w:sz w:val="28"/>
          <w:szCs w:val="28"/>
        </w:rPr>
        <w:t>1. ОБЩИЕ ТРЕБОВАНИЯ ОХРАНЫ ТРУДА</w:t>
      </w:r>
    </w:p>
    <w:p w:rsidR="00BF4E47" w:rsidRPr="00BF4E47" w:rsidRDefault="00BF4E47" w:rsidP="00BF4E47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К работе в качестве рамщика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BF4E47" w:rsidRPr="00BF4E47" w:rsidRDefault="00BF4E47" w:rsidP="00BF4E47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 xml:space="preserve">- </w:t>
      </w:r>
      <w:r w:rsidRPr="00BF4E47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 xml:space="preserve">1.2. Рамщик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1.3. Рамщик обязан:</w:t>
      </w:r>
    </w:p>
    <w:p w:rsidR="00BF4E47" w:rsidRPr="00BF4E47" w:rsidRDefault="00BF4E47" w:rsidP="00BF4E4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соблюдать правила внутреннего трудового распорядка;</w:t>
      </w:r>
    </w:p>
    <w:p w:rsidR="00BF4E47" w:rsidRPr="00BF4E47" w:rsidRDefault="00BF4E47" w:rsidP="00BF4E4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выполнять только ту работу, которую поручили;</w:t>
      </w:r>
    </w:p>
    <w:p w:rsidR="00BF4E47" w:rsidRPr="00BF4E47" w:rsidRDefault="00BF4E47" w:rsidP="00BF4E47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соблюдать требования охраны труда и пожарной безопасности;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уметь оказывать пострадавшим первую помощь;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BF4E47" w:rsidRPr="00BF4E47" w:rsidRDefault="00BF4E47" w:rsidP="00BF4E47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1.4. При выполнении работ на рамщика возможно воздействие вредных и (или) опасных производственных факторов, в том числе:</w:t>
      </w:r>
    </w:p>
    <w:p w:rsidR="00BF4E47" w:rsidRPr="00BF4E47" w:rsidRDefault="00BF4E47" w:rsidP="00BF4E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4E47">
        <w:rPr>
          <w:sz w:val="28"/>
          <w:szCs w:val="28"/>
        </w:rPr>
        <w:tab/>
      </w:r>
      <w:r w:rsidRPr="00BF4E47">
        <w:rPr>
          <w:sz w:val="28"/>
          <w:szCs w:val="28"/>
        </w:rPr>
        <w:tab/>
        <w:t>- движущиеся машины и механизмы, подвижные части производственного оборудования (далее - оборудование), инструмент, в том числе цепные пилы, перемещаемые материалы, заготовки, изделия;</w:t>
      </w:r>
    </w:p>
    <w:p w:rsidR="00BF4E47" w:rsidRPr="00BF4E47" w:rsidRDefault="00BF4E47" w:rsidP="00BF4E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4E47">
        <w:rPr>
          <w:sz w:val="28"/>
          <w:szCs w:val="28"/>
        </w:rPr>
        <w:tab/>
      </w:r>
      <w:r w:rsidRPr="00BF4E47">
        <w:rPr>
          <w:sz w:val="28"/>
          <w:szCs w:val="28"/>
        </w:rPr>
        <w:tab/>
        <w:t>- повышенная запыленность и загазованность воздуха рабочей зоны;</w:t>
      </w:r>
    </w:p>
    <w:p w:rsidR="00BF4E47" w:rsidRPr="00BF4E47" w:rsidRDefault="00BF4E47" w:rsidP="00BF4E47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повышенный уровень шума на рабочем месте;</w:t>
      </w:r>
    </w:p>
    <w:p w:rsidR="00BF4E47" w:rsidRPr="00BF4E47" w:rsidRDefault="00BF4E47" w:rsidP="00BF4E47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недостаточная освещенность рабочей зоны;</w:t>
      </w:r>
    </w:p>
    <w:p w:rsidR="00BF4E47" w:rsidRPr="00BF4E47" w:rsidRDefault="00BF4E47" w:rsidP="00BF4E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4E47">
        <w:rPr>
          <w:sz w:val="28"/>
          <w:szCs w:val="28"/>
        </w:rPr>
        <w:tab/>
      </w:r>
      <w:r w:rsidRPr="00BF4E47">
        <w:rPr>
          <w:sz w:val="28"/>
          <w:szCs w:val="28"/>
        </w:rPr>
        <w:tab/>
        <w:t>- острые кромки, заусенцы и шероховатость на поверхностях оборудования, заготовок, инструмента;</w:t>
      </w:r>
    </w:p>
    <w:p w:rsidR="00BF4E47" w:rsidRPr="00BF4E47" w:rsidRDefault="00BF4E47" w:rsidP="00BF4E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4E47">
        <w:rPr>
          <w:sz w:val="28"/>
          <w:szCs w:val="28"/>
        </w:rPr>
        <w:tab/>
      </w:r>
      <w:r w:rsidRPr="00BF4E47">
        <w:rPr>
          <w:sz w:val="28"/>
          <w:szCs w:val="28"/>
        </w:rPr>
        <w:tab/>
        <w:t>- физические и нервно-психические перегрузки;</w:t>
      </w:r>
    </w:p>
    <w:p w:rsidR="00BF4E47" w:rsidRPr="00BF4E47" w:rsidRDefault="00BF4E47" w:rsidP="00BF4E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4E47">
        <w:rPr>
          <w:sz w:val="28"/>
          <w:szCs w:val="28"/>
        </w:rPr>
        <w:tab/>
      </w:r>
      <w:r w:rsidRPr="00BF4E47">
        <w:rPr>
          <w:sz w:val="28"/>
          <w:szCs w:val="28"/>
        </w:rPr>
        <w:tab/>
        <w:t>- повышенное значение напряжения в электрической цепи, замыкание которой может произойти через тело человека.</w:t>
      </w:r>
    </w:p>
    <w:p w:rsidR="00BF4E47" w:rsidRDefault="00BF4E47" w:rsidP="00BF4E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4E47">
        <w:rPr>
          <w:sz w:val="28"/>
          <w:szCs w:val="28"/>
        </w:rPr>
        <w:lastRenderedPageBreak/>
        <w:tab/>
      </w:r>
      <w:r w:rsidRPr="00BF4E47">
        <w:rPr>
          <w:sz w:val="28"/>
          <w:szCs w:val="28"/>
        </w:rPr>
        <w:tab/>
        <w:t>1.5. Для защиты от общих производственных загрязнений и механических воздействий рамщик  обязан использовать предоставляемые бесплатно работодателем спецодежду, спецобувь, выдаваемые по нормам.</w:t>
      </w:r>
    </w:p>
    <w:p w:rsidR="00BF4E47" w:rsidRPr="00BF4E47" w:rsidRDefault="00BF4E47" w:rsidP="00BF4E4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BF4E47" w:rsidRPr="00BF4E47" w:rsidTr="0005299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7" w:rsidRPr="00BF4E47" w:rsidRDefault="00BF4E47" w:rsidP="00052993">
            <w:pPr>
              <w:adjustRightInd w:val="0"/>
              <w:jc w:val="both"/>
              <w:rPr>
                <w:sz w:val="28"/>
                <w:szCs w:val="28"/>
              </w:rPr>
            </w:pPr>
            <w:r w:rsidRPr="00BF4E47">
              <w:rPr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7" w:rsidRPr="00BF4E47" w:rsidRDefault="00BF4E47" w:rsidP="00052993">
            <w:pPr>
              <w:adjustRightInd w:val="0"/>
              <w:jc w:val="center"/>
              <w:rPr>
                <w:sz w:val="28"/>
                <w:szCs w:val="28"/>
              </w:rPr>
            </w:pPr>
            <w:r w:rsidRPr="00BF4E47">
              <w:rPr>
                <w:sz w:val="28"/>
                <w:szCs w:val="28"/>
              </w:rPr>
              <w:t>1 шт.</w:t>
            </w:r>
          </w:p>
        </w:tc>
      </w:tr>
      <w:tr w:rsidR="00BF4E47" w:rsidRPr="00BF4E47" w:rsidTr="0005299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7" w:rsidRPr="00BF4E47" w:rsidRDefault="00BF4E47" w:rsidP="00052993">
            <w:pPr>
              <w:adjustRightInd w:val="0"/>
              <w:jc w:val="both"/>
              <w:rPr>
                <w:sz w:val="28"/>
                <w:szCs w:val="28"/>
              </w:rPr>
            </w:pPr>
            <w:r w:rsidRPr="00BF4E47">
              <w:rPr>
                <w:sz w:val="28"/>
                <w:szCs w:val="28"/>
              </w:rPr>
              <w:t>Сапоги резиновые с защитным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7" w:rsidRPr="00BF4E47" w:rsidRDefault="00BF4E47" w:rsidP="00052993">
            <w:pPr>
              <w:adjustRightInd w:val="0"/>
              <w:jc w:val="center"/>
              <w:rPr>
                <w:sz w:val="28"/>
                <w:szCs w:val="28"/>
              </w:rPr>
            </w:pPr>
            <w:r w:rsidRPr="00BF4E47">
              <w:rPr>
                <w:sz w:val="28"/>
                <w:szCs w:val="28"/>
              </w:rPr>
              <w:t>1 пара</w:t>
            </w:r>
          </w:p>
        </w:tc>
      </w:tr>
      <w:tr w:rsidR="00BF4E47" w:rsidRPr="00BF4E47" w:rsidTr="0005299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7" w:rsidRPr="00BF4E47" w:rsidRDefault="00BF4E47" w:rsidP="00052993">
            <w:pPr>
              <w:adjustRightInd w:val="0"/>
              <w:jc w:val="both"/>
              <w:rPr>
                <w:sz w:val="28"/>
                <w:szCs w:val="28"/>
              </w:rPr>
            </w:pPr>
            <w:r w:rsidRPr="00BF4E47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7" w:rsidRPr="00BF4E47" w:rsidRDefault="00BF4E47" w:rsidP="00052993">
            <w:pPr>
              <w:adjustRightInd w:val="0"/>
              <w:jc w:val="center"/>
              <w:rPr>
                <w:sz w:val="28"/>
                <w:szCs w:val="28"/>
              </w:rPr>
            </w:pPr>
            <w:r w:rsidRPr="00BF4E47">
              <w:rPr>
                <w:sz w:val="28"/>
                <w:szCs w:val="28"/>
              </w:rPr>
              <w:t>12 пар</w:t>
            </w:r>
          </w:p>
        </w:tc>
      </w:tr>
      <w:tr w:rsidR="00BF4E47" w:rsidRPr="00BF4E47" w:rsidTr="0005299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7" w:rsidRPr="00BF4E47" w:rsidRDefault="00BF4E47" w:rsidP="00052993">
            <w:pPr>
              <w:adjustRightInd w:val="0"/>
              <w:jc w:val="both"/>
              <w:rPr>
                <w:sz w:val="28"/>
                <w:szCs w:val="28"/>
              </w:rPr>
            </w:pPr>
            <w:r w:rsidRPr="00BF4E47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7" w:rsidRPr="00BF4E47" w:rsidRDefault="00BF4E47" w:rsidP="00052993">
            <w:pPr>
              <w:adjustRightInd w:val="0"/>
              <w:jc w:val="center"/>
              <w:rPr>
                <w:sz w:val="28"/>
                <w:szCs w:val="28"/>
              </w:rPr>
            </w:pPr>
            <w:r w:rsidRPr="00BF4E47">
              <w:rPr>
                <w:sz w:val="28"/>
                <w:szCs w:val="28"/>
              </w:rPr>
              <w:t>до износа</w:t>
            </w:r>
          </w:p>
        </w:tc>
      </w:tr>
    </w:tbl>
    <w:p w:rsid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1.6.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1.7. Допуск на рабочие места посторонних лиц, а также работников находящихся в состоянии алкогольного, наркотического или токсического опьянения, запрещается.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1.9. Курение разрешается только в местах, специально отведенных для  курения, обозначенных знаком "Место курения".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1.10. Работники, занятые управлением и обслуживанием лесопильной рамы, должны: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знать устройство и назначение всех узлов, механизмов, ограждений, предохранительных приспособлений, правила их эксплуатации и ухода за ними;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знать порядок работы на лесопильной раме и связанном с ней оборудовании;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уметь определять неисправности механизмов и деталей лесопильных рам и околорамного оборудования;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знать правила обмена сигналами, установленные в организации.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1.11. Следует применять только стандартный инструмент и приспособления, в том числе: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лопату или скребок и метлу для систематического удаления опилок, коры и другого мусора от лесопильной рамы и околорамных механизмов;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топор для зарубки меток, обрубки наплывов, сучьев у бревен;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лом для подваживания бревен, если они сваливаются с тележки;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крючок для поворачивания и подтаскивания бревен, брусьев, горбылей и досок;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металлическую линейку для направления в необходимых случаях бревен или бруса в направляющие ножи;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линейку-выколотку для удаления засора между пилами.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Для хранения инструментов и приспособлений около лесопильной рамы должен быть установлен специальный шкаф.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1.12. В процессе повседневной деятельности  рамщик должен: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ходить только по установленным проходам, переходным мостикам и площадкам;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 xml:space="preserve">- не садиться и не облокачиваться на случайные предметы и ограждения;  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lastRenderedPageBreak/>
        <w:t>- быть внимательным во время работы и не допускать нарушений требований безопасности труда.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1.13.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BF4E47" w:rsidRPr="00BF4E47" w:rsidRDefault="00BF4E47" w:rsidP="00BF4E4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1.14. Лица, не выполняющие настоящую Инструкцию, привлекаются к ответственности согласно действующему законодательству.</w:t>
      </w:r>
    </w:p>
    <w:p w:rsidR="00BF4E47" w:rsidRPr="00BF4E47" w:rsidRDefault="00BF4E47" w:rsidP="00BF4E47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BF4E47" w:rsidRPr="00BF4E47" w:rsidRDefault="00BF4E47" w:rsidP="00BF4E47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BF4E47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2.1. Надеть спецодежду. Рукава и полы спецодежды следует застегнуть на все пуговицы. Одежду необходимо заправить так, чтобы не было свисающих концов или развивающихся частей. Не допускается засучивать рукава спецодежды и подворачивать голенища сапог;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2.2. Перед началом работы рамщик должен проверить: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исправность оградительных устройств и предохранительных приспособлений лесопильной рамы и обеспечивающих ее работу механизмов;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исправность электрической двухсторонней светозвуковой сигнализации;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целостность пил (отсутствие трещин), зубьев на пилах. Запрещается работа рамы, если у пил отсутствует более двух расположенных рядом зубьев;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наличие и исправность рабочего и вспомогательного инструмента;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исправность околорамных механизмов и устройств, обеспечивающих нормальную работу лесопильной рамы;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отсутствие на рабочих местах возле рамы и других механизмов посторонних предметов, способных затруднить работу;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не погнуты ли направляющие ножи, не забиты ли их передние кромки, не ослаблены ли их крепления.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2.3. При снятии и установке пил необходимо: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поставить пильную рамку в верхнее крайнее положение и затянуть тормозом до отказа;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комлевую и вершинную тележку отвести в крайнее от лесорамы положение и закрепить;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закрепить верхние подающие вальцы в верхнем положении с помощью специальных приспособлений;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пилы устанавливать веером, соблюдая параллельность между пилами, и их перпендикулярность к установочной линейке;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при смене пил в момент натяжения занять устойчивое положение, не пользоваться наращенным ключом;</w:t>
      </w:r>
    </w:p>
    <w:p w:rsidR="00BF4E47" w:rsidRPr="00BF4E47" w:rsidRDefault="00BF4E47" w:rsidP="00BF4E47">
      <w:pPr>
        <w:ind w:firstLine="705"/>
        <w:jc w:val="both"/>
        <w:rPr>
          <w:color w:val="000000"/>
          <w:sz w:val="28"/>
          <w:szCs w:val="28"/>
        </w:rPr>
      </w:pPr>
      <w:r w:rsidRPr="00BF4E47">
        <w:rPr>
          <w:color w:val="000000"/>
          <w:sz w:val="28"/>
          <w:szCs w:val="28"/>
        </w:rPr>
        <w:t>- к усилию рук не прибавлять вес тела, не подтягиваться на руках.</w:t>
      </w:r>
    </w:p>
    <w:p w:rsidR="00BF4E47" w:rsidRPr="00BF4E47" w:rsidRDefault="00BF4E47" w:rsidP="00BF4E47">
      <w:pPr>
        <w:ind w:firstLine="705"/>
        <w:jc w:val="both"/>
        <w:rPr>
          <w:sz w:val="28"/>
          <w:szCs w:val="28"/>
        </w:rPr>
      </w:pPr>
      <w:r w:rsidRPr="00BF4E47">
        <w:rPr>
          <w:color w:val="000000"/>
          <w:sz w:val="28"/>
          <w:szCs w:val="28"/>
        </w:rPr>
        <w:t>2.4. Обнаруженные нарушения требований безопасности должны быть устранены собственными силами до начала работ, а при невозможности сделать это рамщик обязан сообщить о них бригадиру или ответственному руководителю работ.</w:t>
      </w:r>
    </w:p>
    <w:p w:rsidR="00BF4E47" w:rsidRDefault="00BF4E47" w:rsidP="00BF4E47">
      <w:pPr>
        <w:ind w:firstLine="705"/>
        <w:jc w:val="both"/>
        <w:rPr>
          <w:sz w:val="28"/>
          <w:szCs w:val="28"/>
        </w:rPr>
      </w:pPr>
    </w:p>
    <w:p w:rsidR="00BF4E47" w:rsidRDefault="00BF4E47" w:rsidP="00BF4E47">
      <w:pPr>
        <w:ind w:firstLine="705"/>
        <w:jc w:val="both"/>
        <w:rPr>
          <w:sz w:val="28"/>
          <w:szCs w:val="28"/>
        </w:rPr>
      </w:pPr>
    </w:p>
    <w:p w:rsidR="00BF4E47" w:rsidRDefault="00BF4E47" w:rsidP="00BF4E47">
      <w:pPr>
        <w:ind w:firstLine="705"/>
        <w:jc w:val="both"/>
        <w:rPr>
          <w:sz w:val="28"/>
          <w:szCs w:val="28"/>
        </w:rPr>
      </w:pPr>
    </w:p>
    <w:p w:rsidR="00BF4E47" w:rsidRPr="00BF4E47" w:rsidRDefault="00BF4E47" w:rsidP="00BF4E47">
      <w:pPr>
        <w:ind w:firstLine="705"/>
        <w:jc w:val="both"/>
        <w:rPr>
          <w:sz w:val="28"/>
          <w:szCs w:val="28"/>
        </w:rPr>
      </w:pPr>
    </w:p>
    <w:p w:rsidR="00BF4E47" w:rsidRPr="00BF4E47" w:rsidRDefault="00BF4E47" w:rsidP="00BF4E47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BF4E47">
        <w:rPr>
          <w:b/>
          <w:sz w:val="28"/>
          <w:szCs w:val="28"/>
        </w:rPr>
        <w:lastRenderedPageBreak/>
        <w:t>3. ТРЕБОВАНИЯ ОХРАНЫ ТРУДА ВО ВРЕМЯ РАБОТЫ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3.1. Рамщик должен выполнять только ту работу, которая поручена ему непосредственным руководителем.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 xml:space="preserve">3.2. Перед каждым пуском лесопильной рамы необходимо убедиться в отсутствии людей в опасной зоне и подать сигнал. 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3.3. Пускать посылочный механизм разрешается только тогда, когда коленчатый вал разовьет полное число оборотов. После распиловки 3 - 4 бревен необходимо остановить раму и натянуть пилы.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3.4. Когда бревно помещено на тележки, необходимо обратить внимание на положение очередного бревна, движимого транспортером. При необходимости поправить.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3.5. Не разрешается подавать в лесопильную раму гнилые, чрезмерно кривые бревна, бревна с надпилом или надрубом больше половины их диаметра, а также с металлическими предметами или следами, указывающими на их наличие.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3.6. При распиловке суковатых и неровных бревен необходимо сбавлять посылку.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3.7. Пружины или грузы, предусмотренные в конструкции лесопильной рамы для увеличения нажимного действия верхних вальцов, должны быть отрегулированы для наиболее тяжелых условий распиловки (толстые обледенелые бревна и др.) и так, чтобы верхние подающие вальцы предотвращали проскальзывание или проворачивание бревен.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3.8. Запрещается перешагивать, опираться или садиться на распиливаемый материал, стоять спиной к работающей лесопильной раме.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3.9. Горбыли или доски распиливаемого бревна нельзя поддерживать руками или ногами.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3.10. Для направления распиливаемого бревна или бруса в направляющие ножи необходимо пользоваться металлической линейкой. Отводить руками торцы горбылей или досок от направляющих ножей запрещается.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3.11. Запрещается наклоняться над направляющими ножами, расположенными на полу, и перешагивать через них, когда в лесопильной раме распиливается бревно.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3.12. Клещи рамных тележек должны быть исправными. Слабина на зажимном маховике не должна превышать 10 - 15 градусов.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3.13. Необходимо следить, чтобы клещи тележки были разжаты не ранее того, как будет распилено 2 - 3 бревна.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3.14. Не допускается, чтобы по распиливаемому бревну ударяло другое сваливаемое с транспортера или подаваемое в лесопильную раму бревно.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3.15. Лесопильную раму необходимо остановить в следующих случаях: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возникновении стука или другого необычного шума;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поломке пил или деталей лесопильной рамы;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обнаружении в распиливаемом бревне металлических предметов;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неисправности изоляции электродвигателя или пусковой аппаратуры и "биении на корпус";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наличии между пилами засора;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перегреве направляющих и появлении дыма и запаха гари.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3.16. Подтаскивать и переворачивать бревна, поправлять на транспортерах доски и горбыли, сбрасывать в люк короткие горбыли и обрезки древесины можно только крючком.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lastRenderedPageBreak/>
        <w:t>3.17. Рельсовые пути и другие места возле лесопильной рамы следует своевременно очищать от опилок, коры, кусков льда и всего, что мешает нормальной работе лесопильной рамы.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3.18. Запрещается заколачивать клинья карабинов для натягивания рамных пил, если впереди и позади лесопильной рамы находятся люди.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3.19. Для натяжения пил ключ следует насаживать на хвостик эксцентрика полностью и плотно, чтобы он не сорвался.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3.20. Переносить, снимать и устанавливать пилы необходимо только в рукавицах. Ставить пилы на пол следует так, чтобы они приняли устойчивое положение и не упали от сотрясения или нечаянного толчка.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3.22. Засоры из постава следует удалять специальной линейкой (выколоткой) только после остановки рамы.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3.23. Запрещается включать лесопильную раму без пил, а также оставлять без присмотра работающую раму.</w:t>
      </w:r>
    </w:p>
    <w:p w:rsidR="00BF4E47" w:rsidRPr="00BF4E47" w:rsidRDefault="00BF4E47" w:rsidP="00BF4E47">
      <w:pPr>
        <w:adjustRightInd w:val="0"/>
        <w:ind w:firstLine="708"/>
        <w:jc w:val="both"/>
        <w:rPr>
          <w:sz w:val="28"/>
          <w:szCs w:val="28"/>
        </w:rPr>
      </w:pPr>
    </w:p>
    <w:p w:rsidR="00BF4E47" w:rsidRPr="00BF4E47" w:rsidRDefault="00BF4E47" w:rsidP="00BF4E47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47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BF4E47" w:rsidRPr="00BF4E47" w:rsidRDefault="00BF4E47" w:rsidP="00BF4E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4.1. При несчастном случае:</w:t>
      </w:r>
    </w:p>
    <w:p w:rsidR="00BF4E47" w:rsidRPr="00BF4E47" w:rsidRDefault="00BF4E47" w:rsidP="00BF4E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BF4E47" w:rsidRPr="00BF4E47" w:rsidRDefault="00BF4E47" w:rsidP="00BF4E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BF4E47" w:rsidRPr="00BF4E47" w:rsidRDefault="00BF4E47" w:rsidP="00BF4E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BF4E47" w:rsidRPr="00BF4E47" w:rsidRDefault="00BF4E47" w:rsidP="00BF4E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BF4E47" w:rsidRPr="00BF4E47" w:rsidRDefault="00BF4E47" w:rsidP="00BF4E47">
      <w:pPr>
        <w:tabs>
          <w:tab w:val="left" w:pos="426"/>
        </w:tabs>
        <w:jc w:val="both"/>
        <w:rPr>
          <w:sz w:val="28"/>
          <w:szCs w:val="28"/>
        </w:rPr>
      </w:pPr>
      <w:r w:rsidRPr="00BF4E47">
        <w:rPr>
          <w:sz w:val="28"/>
          <w:szCs w:val="28"/>
        </w:rPr>
        <w:tab/>
      </w:r>
      <w:r w:rsidRPr="00BF4E47">
        <w:rPr>
          <w:sz w:val="28"/>
          <w:szCs w:val="28"/>
        </w:rPr>
        <w:tab/>
        <w:t xml:space="preserve">4.3. При возникновении аварий и ситуаций, которые могут привести к авариям и несчастным случаям, необходимо: </w:t>
      </w:r>
    </w:p>
    <w:p w:rsidR="00BF4E47" w:rsidRPr="00BF4E47" w:rsidRDefault="00BF4E47" w:rsidP="00BF4E47">
      <w:pPr>
        <w:tabs>
          <w:tab w:val="left" w:pos="426"/>
        </w:tabs>
        <w:jc w:val="both"/>
        <w:rPr>
          <w:sz w:val="28"/>
          <w:szCs w:val="28"/>
        </w:rPr>
      </w:pPr>
      <w:r w:rsidRPr="00BF4E47">
        <w:rPr>
          <w:sz w:val="28"/>
          <w:szCs w:val="28"/>
        </w:rPr>
        <w:tab/>
      </w:r>
      <w:r w:rsidRPr="00BF4E47">
        <w:rPr>
          <w:sz w:val="28"/>
          <w:szCs w:val="28"/>
        </w:rPr>
        <w:tab/>
        <w:t>- немедленно прекратить работы и известить руководителя работ;</w:t>
      </w:r>
    </w:p>
    <w:p w:rsidR="00BF4E47" w:rsidRPr="00BF4E47" w:rsidRDefault="00BF4E47" w:rsidP="00BF4E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под руководством ответственного за производство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BF4E47" w:rsidRPr="00BF4E47" w:rsidRDefault="00BF4E47" w:rsidP="00BF4E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 xml:space="preserve">4.4. При аварийном состоянии лесопильной рамы и околорамного оборудования необходимо остановить их работу, пользуясь кнопкой "Стоп". </w:t>
      </w:r>
    </w:p>
    <w:p w:rsidR="00BF4E47" w:rsidRPr="00BF4E47" w:rsidRDefault="00BF4E47" w:rsidP="00BF4E47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 xml:space="preserve">4.5. При перегреве электродвигателя нужно остановить его и дать возможность охладиться. Охлаждать двигатель водой или снегом запрещается. </w:t>
      </w:r>
    </w:p>
    <w:p w:rsidR="00BF4E47" w:rsidRPr="00BF4E47" w:rsidRDefault="00BF4E47" w:rsidP="00BF4E47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BF4E47" w:rsidRPr="00BF4E47" w:rsidRDefault="00BF4E47" w:rsidP="00BF4E47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BF4E47">
        <w:rPr>
          <w:b/>
          <w:sz w:val="28"/>
          <w:szCs w:val="28"/>
        </w:rPr>
        <w:t>ТРЕБОВАНИЯ ОХРАНЫ ТРУДА ПО ОКОНЧАНИИ РАБОТ</w:t>
      </w:r>
    </w:p>
    <w:p w:rsidR="00BF4E47" w:rsidRPr="00BF4E47" w:rsidRDefault="00BF4E47" w:rsidP="00BF4E47">
      <w:pPr>
        <w:adjustRightInd w:val="0"/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5.1. По окончании работы рамщик обязан:</w:t>
      </w:r>
    </w:p>
    <w:p w:rsidR="00BF4E47" w:rsidRPr="00BF4E47" w:rsidRDefault="00BF4E47" w:rsidP="00BF4E47">
      <w:pPr>
        <w:adjustRightInd w:val="0"/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привести в порядок рабочее место. Выключить оборудование. Убрать инструмент и приспособления в отведенное для них место;</w:t>
      </w:r>
    </w:p>
    <w:p w:rsidR="00BF4E47" w:rsidRPr="00BF4E47" w:rsidRDefault="00BF4E47" w:rsidP="00BF4E47">
      <w:pPr>
        <w:adjustRightInd w:val="0"/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использованные во время работы и при уборке тряпки, ветошь сложить в специальный металлический ящик с закрывающейся крышкой;</w:t>
      </w:r>
    </w:p>
    <w:p w:rsidR="00BF4E47" w:rsidRPr="00BF4E47" w:rsidRDefault="00BF4E47" w:rsidP="00BF4E47">
      <w:pPr>
        <w:adjustRightInd w:val="0"/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lastRenderedPageBreak/>
        <w:t>- снять и убрать спецодежду, спецобувь и другие средства индивидуальной защиты;</w:t>
      </w:r>
    </w:p>
    <w:p w:rsidR="00BF4E47" w:rsidRPr="00BF4E47" w:rsidRDefault="00BF4E47" w:rsidP="00BF4E47">
      <w:pPr>
        <w:adjustRightInd w:val="0"/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>- вымыть руки теплой водой с мылом, при необходимости принять душ;</w:t>
      </w:r>
    </w:p>
    <w:p w:rsidR="00BF4E47" w:rsidRPr="00BF4E47" w:rsidRDefault="00BF4E47" w:rsidP="00BF4E47">
      <w:pPr>
        <w:adjustRightInd w:val="0"/>
        <w:ind w:firstLine="709"/>
        <w:jc w:val="both"/>
        <w:rPr>
          <w:sz w:val="28"/>
          <w:szCs w:val="28"/>
        </w:rPr>
      </w:pPr>
      <w:r w:rsidRPr="00BF4E47">
        <w:rPr>
          <w:sz w:val="28"/>
          <w:szCs w:val="28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E54505" w:rsidRPr="00BF4E47" w:rsidRDefault="00E54505" w:rsidP="00BF4E47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11" w:rsidRDefault="00A81811" w:rsidP="003764D0">
      <w:r>
        <w:separator/>
      </w:r>
    </w:p>
  </w:endnote>
  <w:endnote w:type="continuationSeparator" w:id="1">
    <w:p w:rsidR="00A81811" w:rsidRDefault="00A81811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11" w:rsidRDefault="00A81811" w:rsidP="003764D0">
      <w:r>
        <w:separator/>
      </w:r>
    </w:p>
  </w:footnote>
  <w:footnote w:type="continuationSeparator" w:id="1">
    <w:p w:rsidR="00A81811" w:rsidRDefault="00A81811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62D33"/>
    <w:rsid w:val="00071841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721B4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C6C53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71DDF"/>
    <w:rsid w:val="00482619"/>
    <w:rsid w:val="00491E6E"/>
    <w:rsid w:val="004B2C98"/>
    <w:rsid w:val="004B5902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3035"/>
    <w:rsid w:val="006E7FD5"/>
    <w:rsid w:val="006F2881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40CAB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40C9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4395A"/>
    <w:rsid w:val="00963873"/>
    <w:rsid w:val="00963874"/>
    <w:rsid w:val="00971D31"/>
    <w:rsid w:val="0097211D"/>
    <w:rsid w:val="00987B25"/>
    <w:rsid w:val="00991812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C9C"/>
    <w:rsid w:val="00A41E8D"/>
    <w:rsid w:val="00A44F3C"/>
    <w:rsid w:val="00A66729"/>
    <w:rsid w:val="00A67997"/>
    <w:rsid w:val="00A7750D"/>
    <w:rsid w:val="00A80212"/>
    <w:rsid w:val="00A81811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4E47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604B"/>
    <w:rsid w:val="00CA72BB"/>
    <w:rsid w:val="00CA7DC1"/>
    <w:rsid w:val="00CB1233"/>
    <w:rsid w:val="00CC6FED"/>
    <w:rsid w:val="00CD7A32"/>
    <w:rsid w:val="00CE0E69"/>
    <w:rsid w:val="00CE30A0"/>
    <w:rsid w:val="00CE331F"/>
    <w:rsid w:val="00CF29EB"/>
    <w:rsid w:val="00D00541"/>
    <w:rsid w:val="00D011EB"/>
    <w:rsid w:val="00D0286D"/>
    <w:rsid w:val="00D02A4B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54505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E54505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5892-0DC2-4539-9BAD-6C3EC9A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2021-02-26T10:13:00Z</dcterms:created>
  <dcterms:modified xsi:type="dcterms:W3CDTF">2021-02-26T10:13:00Z</dcterms:modified>
</cp:coreProperties>
</file>